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E7" w:rsidRDefault="00D50CE7" w:rsidP="00D50C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487039498"/>
      <w:bookmarkStart w:id="1" w:name="_GoBack"/>
      <w:bookmarkEnd w:id="1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C1AFFC3" wp14:editId="02D29CCF">
            <wp:extent cx="2581275" cy="1314450"/>
            <wp:effectExtent l="0" t="0" r="9525" b="0"/>
            <wp:docPr id="43" name="rg_hi" descr="https://encrypted-tbn2.google.com/images?q=tbn:ANd9GcSqgpDdFA9UP8Q6djSrDyXklwr8loFcCxCZ8MbQaAzNtE-dBOOGO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qgpDdFA9UP8Q6djSrDyXklwr8loFcCxCZ8MbQaAzNtE-dBOOGO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E7" w:rsidRPr="00A00300" w:rsidRDefault="00D50CE7" w:rsidP="00D50CE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0300">
        <w:rPr>
          <w:rFonts w:ascii="Times New Roman" w:hAnsi="Times New Roman" w:cs="Times New Roman"/>
          <w:b/>
          <w:sz w:val="44"/>
          <w:szCs w:val="44"/>
        </w:rPr>
        <w:t xml:space="preserve">NEBRASKA – DISTRICT </w:t>
      </w:r>
      <w:r w:rsidRPr="00A00300">
        <w:rPr>
          <w:rFonts w:ascii="Times New Roman" w:hAnsi="Times New Roman" w:cs="Times New Roman"/>
          <w:b/>
          <w:sz w:val="40"/>
          <w:szCs w:val="40"/>
        </w:rPr>
        <w:t xml:space="preserve">8 MONTHLY NEWSLETTER –  </w:t>
      </w:r>
      <w:r w:rsidR="00EF0705">
        <w:rPr>
          <w:rFonts w:ascii="Times New Roman" w:hAnsi="Times New Roman" w:cs="Times New Roman"/>
          <w:b/>
          <w:sz w:val="40"/>
          <w:szCs w:val="40"/>
        </w:rPr>
        <w:t>FEBRUARY</w:t>
      </w:r>
      <w:r w:rsidRPr="00A00300">
        <w:rPr>
          <w:rFonts w:ascii="Times New Roman" w:hAnsi="Times New Roman" w:cs="Times New Roman"/>
          <w:b/>
          <w:sz w:val="40"/>
          <w:szCs w:val="40"/>
        </w:rPr>
        <w:t xml:space="preserve"> 2018</w:t>
      </w:r>
    </w:p>
    <w:p w:rsidR="00D50CE7" w:rsidRPr="00A00300" w:rsidRDefault="00D50CE7" w:rsidP="00D50CE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300">
        <w:rPr>
          <w:rFonts w:ascii="Times New Roman" w:hAnsi="Times New Roman" w:cs="Times New Roman"/>
          <w:b/>
          <w:sz w:val="32"/>
          <w:szCs w:val="32"/>
        </w:rPr>
        <w:t>Washington County – Douglas County – Sarpy County</w:t>
      </w:r>
    </w:p>
    <w:p w:rsidR="00D50CE7" w:rsidRPr="00C67C49" w:rsidRDefault="00D50CE7" w:rsidP="00D50CE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490341458"/>
      <w:bookmarkEnd w:id="0"/>
      <w:r w:rsidRPr="00C67C49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C67C49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C67C4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Upcoming events for the 2018 Calendar</w:t>
      </w:r>
    </w:p>
    <w:p w:rsidR="00EF0705" w:rsidRPr="00EF0705" w:rsidRDefault="00EF0705" w:rsidP="00D50CE7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February 2, Friday, </w:t>
      </w:r>
      <w:r w:rsidRPr="0048042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Veterans Legislative Day </w:t>
      </w:r>
      <w:r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at the Capitol. Lincoln NE 8:00AM</w:t>
      </w:r>
    </w:p>
    <w:p w:rsidR="00D50CE7" w:rsidRPr="00624151" w:rsidRDefault="00D50CE7" w:rsidP="00D50CE7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480426">
        <w:rPr>
          <w:rFonts w:ascii="Times New Roman" w:hAnsi="Times New Roman" w:cs="Times New Roman"/>
          <w:b/>
          <w:sz w:val="26"/>
          <w:szCs w:val="26"/>
          <w:u w:val="single"/>
        </w:rPr>
        <w:t>February 10, Saturday</w:t>
      </w:r>
      <w:r w:rsidRPr="0048042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, District 8 Convention</w:t>
      </w:r>
      <w:r w:rsidRPr="00480426">
        <w:rPr>
          <w:rFonts w:ascii="Times New Roman" w:hAnsi="Times New Roman" w:cs="Times New Roman"/>
          <w:b/>
          <w:sz w:val="26"/>
          <w:szCs w:val="26"/>
          <w:u w:val="single"/>
        </w:rPr>
        <w:t xml:space="preserve">, 9:00am South Omaha, Post 331 </w:t>
      </w:r>
    </w:p>
    <w:p w:rsidR="00D50CE7" w:rsidRPr="00EF0705" w:rsidRDefault="00D50CE7" w:rsidP="00D50CE7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March </w:t>
      </w:r>
      <w:r w:rsidR="00480426"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1, </w:t>
      </w:r>
      <w:r w:rsidR="00480426" w:rsidRPr="0009254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Deadline</w:t>
      </w:r>
      <w:r w:rsidRPr="0009254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for Eagle Sc</w:t>
      </w:r>
      <w:r w:rsidR="004775B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ou</w:t>
      </w:r>
      <w:r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t, Boy&amp;Girl State, Teacher OY, Junior Law!</w:t>
      </w:r>
    </w:p>
    <w:p w:rsidR="00D50CE7" w:rsidRPr="00EF0705" w:rsidRDefault="0009254A" w:rsidP="00D50CE7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April 7</w:t>
      </w:r>
      <w:r w:rsidR="00D50CE7" w:rsidRPr="00480426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Saturday </w:t>
      </w:r>
      <w:r w:rsidR="00D50CE7" w:rsidRPr="0048042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District 8 </w:t>
      </w:r>
      <w:r w:rsidR="00EF0705" w:rsidRPr="0048042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County (WW)</w:t>
      </w:r>
      <w:r w:rsidR="00D50CE7" w:rsidRPr="0048042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Tour </w:t>
      </w:r>
      <w:r w:rsidR="00D50CE7" w:rsidRPr="00480426">
        <w:rPr>
          <w:rFonts w:ascii="Times New Roman" w:hAnsi="Times New Roman" w:cs="Times New Roman"/>
          <w:b/>
          <w:sz w:val="26"/>
          <w:szCs w:val="26"/>
          <w:u w:val="single"/>
        </w:rPr>
        <w:t xml:space="preserve">Washington, Douglas, Sarpy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D50CE7" w:rsidRPr="00480426">
        <w:rPr>
          <w:rFonts w:ascii="Times New Roman" w:hAnsi="Times New Roman" w:cs="Times New Roman"/>
          <w:b/>
          <w:sz w:val="26"/>
          <w:szCs w:val="26"/>
          <w:u w:val="single"/>
        </w:rPr>
        <w:t>Counties</w:t>
      </w:r>
      <w:r w:rsidR="00D50CE7"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 0900-1100 Ft Calhoun, 1200-1400 Benson, 1500-1700 Papillion </w:t>
      </w:r>
    </w:p>
    <w:p w:rsidR="00D50CE7" w:rsidRPr="00EF0705" w:rsidRDefault="00D50CE7" w:rsidP="00D50CE7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April 14, 2018, Saturday, </w:t>
      </w:r>
      <w:r w:rsidRPr="0048042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Jr Law Cadet </w:t>
      </w:r>
      <w:r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interviews</w:t>
      </w:r>
      <w:r w:rsid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11:00am Ralston Post #373</w:t>
      </w:r>
    </w:p>
    <w:p w:rsidR="00D50CE7" w:rsidRPr="00EF0705" w:rsidRDefault="00D50CE7" w:rsidP="00D50CE7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May 20, 2018, Saturday, </w:t>
      </w:r>
      <w:r w:rsidRPr="00480426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Girls and Boys State </w:t>
      </w:r>
      <w:r w:rsidRPr="00EF0705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Orientation, 2:00pm, Omaha Post #1</w:t>
      </w:r>
    </w:p>
    <w:p w:rsidR="00D50CE7" w:rsidRPr="00C67C49" w:rsidRDefault="00D50CE7" w:rsidP="00D50CE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C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bookmarkEnd w:id="2"/>
    <w:p w:rsidR="00D50CE7" w:rsidRDefault="00480426" w:rsidP="00D50CE7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 January </w:t>
      </w:r>
      <w:r w:rsidRPr="00C6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visited</w:t>
      </w:r>
      <w:r w:rsidR="00D50CE7" w:rsidRPr="00C6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7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of 19 P</w:t>
      </w:r>
      <w:r w:rsidR="00EF0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osts</w:t>
      </w:r>
      <w:r w:rsidR="005F7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and 1 S.A.L. </w:t>
      </w:r>
      <w:r w:rsidR="00743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Squadron meeting</w:t>
      </w:r>
      <w:r w:rsidR="00EF0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</w:t>
      </w:r>
      <w:r w:rsidR="00147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District</w:t>
      </w:r>
      <w:r w:rsidR="00EF0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I attended the DEC Meeting and the </w:t>
      </w:r>
      <w:r w:rsidR="00D50CE7" w:rsidRPr="00C6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Department Mid-Winter Convention </w:t>
      </w:r>
      <w:r w:rsidR="00EF0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 North Platte NE. </w:t>
      </w:r>
      <w:r w:rsidR="00147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assisted with the Area, District &amp; Post Revitalization on </w:t>
      </w:r>
      <w:r w:rsidR="00743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January</w:t>
      </w:r>
      <w:r w:rsidR="00147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147A33" w:rsidRPr="00147A3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147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(See Below). I held a District Planning Meeting at Post 331 on January 20,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</w:t>
      </w:r>
      <w:r w:rsidR="00147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was well attended. My “Thanks” goes out to those District Officers, Department Officers, Post Commanders, Auxiliary &amp; Sons of the American Legion who came and participated in this important planning meeting for our District 8 Convention</w:t>
      </w:r>
      <w:r w:rsidR="00743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 February 10, 2018 at Post #331.</w:t>
      </w:r>
    </w:p>
    <w:p w:rsidR="004775BB" w:rsidRPr="00C67C49" w:rsidRDefault="004775BB" w:rsidP="00D50CE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AB05C7" w:rsidRDefault="00D50CE7" w:rsidP="00D50CE7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4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Post, District &amp; Area Revitalization</w:t>
      </w:r>
      <w:r w:rsidR="00EF0705" w:rsidRPr="004804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F0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was held </w:t>
      </w:r>
      <w:r w:rsidRPr="00C6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 January 15 and 16, </w:t>
      </w:r>
      <w:r w:rsidR="00AB05C7" w:rsidRPr="00AB05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IT WAS A HUGE SUCCESS</w:t>
      </w:r>
      <w:r w:rsidR="00AB05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!!</w:t>
      </w:r>
      <w:r w:rsidR="00AB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Revitalization Team assisted by National </w:t>
      </w:r>
      <w:r w:rsidRPr="00C6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American Legion </w:t>
      </w:r>
      <w:r w:rsidR="00480426" w:rsidRPr="00C6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HQ’s </w:t>
      </w:r>
      <w:r w:rsidR="00480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signed</w:t>
      </w:r>
      <w:r w:rsidR="00AB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over 100 new members from the Post 500.  But, there are more to contact. I will provide a list of Post 500 Legionnaires available for transfer</w:t>
      </w:r>
      <w:r w:rsidR="00AD1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 </w:t>
      </w:r>
      <w:r w:rsidR="00AD1C5E" w:rsidRPr="004775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your</w:t>
      </w:r>
      <w:r w:rsidR="00AD1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Post.  A</w:t>
      </w:r>
      <w:r w:rsidR="00AB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ll you have to do is just call them. ITS REALLY EASY. I will also provide a written script, for you to just recite </w:t>
      </w:r>
      <w:r w:rsidR="00AD1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 the phone for</w:t>
      </w:r>
      <w:r w:rsidR="00AB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prospective member.  </w:t>
      </w:r>
      <w:r w:rsidRPr="00C6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Here is your chance to get caught up on Membership</w:t>
      </w:r>
      <w:r w:rsidR="00AB05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and get busy on your renewals</w:t>
      </w:r>
      <w:r w:rsidR="00AD1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80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too!</w:t>
      </w:r>
      <w:r w:rsidRPr="00C6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******</w:t>
      </w:r>
      <w:r w:rsidR="00AB05C7" w:rsidRPr="00AB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Get Busy</w:t>
      </w:r>
      <w:r w:rsidRPr="00AB05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Pr="00C67C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No More Excuses!</w:t>
      </w:r>
      <w:r w:rsidRPr="00C67C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*****</w:t>
      </w:r>
    </w:p>
    <w:p w:rsidR="00D50CE7" w:rsidRPr="00C67C49" w:rsidRDefault="00D50CE7" w:rsidP="00D50CE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C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D50CE7" w:rsidRPr="00480426" w:rsidRDefault="00D50CE7" w:rsidP="00D50CE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</w:pPr>
      <w:r w:rsidRPr="0048042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shd w:val="clear" w:color="auto" w:fill="FFFFFF"/>
        </w:rPr>
        <w:t>POST EVERLASTING LISTS</w:t>
      </w:r>
    </w:p>
    <w:p w:rsidR="00D50CE7" w:rsidRDefault="00D50CE7" w:rsidP="00D50CE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 reminder that each Post, Auxiliary and </w:t>
      </w:r>
      <w:r w:rsidR="004775B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Squadron </w:t>
      </w: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Unit should have a list of deceased members so th</w:t>
      </w:r>
      <w:r w:rsidR="004775B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ese</w:t>
      </w: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names can be read at the Post Everlasting Ceremony to be held at the District 8 Convention on February 10, 2018.  Please get them to me by Friday night </w:t>
      </w:r>
      <w:r w:rsidR="004775B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before the meeting </w:t>
      </w: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to help us put the program together. Lists must be typed or </w:t>
      </w:r>
      <w:r w:rsidRPr="000D6CA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legibly</w:t>
      </w: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printed.</w:t>
      </w:r>
      <w:r w:rsidR="004775B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Email list is acceptable.</w:t>
      </w:r>
    </w:p>
    <w:p w:rsidR="004775BB" w:rsidRDefault="004775BB" w:rsidP="00D50CE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80426" w:rsidRDefault="00480426" w:rsidP="00D50CE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4775BB" w:rsidRDefault="004775BB" w:rsidP="00D50CE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50CE7" w:rsidRPr="00480426" w:rsidRDefault="00D50CE7" w:rsidP="00D50CE7">
      <w:pPr>
        <w:pStyle w:val="NormalWeb"/>
        <w:shd w:val="clear" w:color="auto" w:fill="FFFFFF"/>
        <w:spacing w:before="0" w:beforeAutospacing="0" w:after="225" w:afterAutospacing="0"/>
        <w:rPr>
          <w:b/>
          <w:i/>
          <w:u w:val="single"/>
        </w:rPr>
      </w:pPr>
      <w:r w:rsidRPr="00480426">
        <w:rPr>
          <w:b/>
          <w:i/>
          <w:u w:val="single"/>
        </w:rPr>
        <w:t>SCHOLARSHIPS, AWARDS AND</w:t>
      </w:r>
      <w:bookmarkStart w:id="3" w:name="_Hlk501897358"/>
      <w:r w:rsidRPr="00480426">
        <w:rPr>
          <w:b/>
          <w:i/>
          <w:u w:val="single"/>
        </w:rPr>
        <w:t xml:space="preserve"> PROGRAM</w:t>
      </w:r>
      <w:bookmarkStart w:id="4" w:name="_Hlk502676226"/>
      <w:r w:rsidRPr="00480426">
        <w:rPr>
          <w:b/>
          <w:i/>
          <w:u w:val="single"/>
        </w:rPr>
        <w:t xml:space="preserve"> </w:t>
      </w:r>
      <w:bookmarkEnd w:id="3"/>
      <w:r w:rsidRPr="00480426">
        <w:rPr>
          <w:b/>
          <w:i/>
          <w:u w:val="single"/>
        </w:rPr>
        <w:t>DEADLINES</w:t>
      </w:r>
      <w:bookmarkEnd w:id="4"/>
    </w:p>
    <w:p w:rsidR="00D50CE7" w:rsidRPr="00614B27" w:rsidRDefault="00D50CE7" w:rsidP="00D50C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4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American Legion Legacy Scholarship</w:t>
      </w:r>
      <w:r w:rsidRPr="00480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B27">
        <w:rPr>
          <w:rFonts w:ascii="Times New Roman" w:hAnsi="Times New Roman" w:cs="Times New Roman"/>
          <w:sz w:val="24"/>
          <w:szCs w:val="24"/>
        </w:rPr>
        <w:t>application for 2018 is now online. The deadline is March 1, 2018. Apply at  </w:t>
      </w:r>
      <w:hyperlink r:id="rId7" w:history="1">
        <w:r w:rsidRPr="00614B27">
          <w:rPr>
            <w:rStyle w:val="Hyperlink"/>
            <w:rFonts w:ascii="Times New Roman" w:hAnsi="Times New Roman" w:cs="Times New Roman"/>
            <w:b/>
            <w:color w:val="00467F"/>
            <w:sz w:val="24"/>
            <w:szCs w:val="24"/>
          </w:rPr>
          <w:t>www.legion.org/scholarships/legacy</w:t>
        </w:r>
      </w:hyperlink>
      <w:r w:rsidRPr="00614B27">
        <w:rPr>
          <w:rFonts w:ascii="Times New Roman" w:hAnsi="Times New Roman" w:cs="Times New Roman"/>
          <w:sz w:val="24"/>
          <w:szCs w:val="24"/>
        </w:rPr>
        <w:t>.</w:t>
      </w:r>
    </w:p>
    <w:p w:rsidR="00D50CE7" w:rsidRPr="00614B27" w:rsidRDefault="00D50CE7" w:rsidP="00D50C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4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Eagle Scout of the Year</w:t>
      </w:r>
      <w:r w:rsidRPr="00614B2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14B27">
        <w:rPr>
          <w:rFonts w:ascii="Times New Roman" w:hAnsi="Times New Roman" w:cs="Times New Roman"/>
          <w:sz w:val="24"/>
          <w:szCs w:val="24"/>
        </w:rPr>
        <w:t xml:space="preserve">   The form for Eagle Scout of the Year may be downloaded and/or printed at this web site:   </w:t>
      </w:r>
      <w:bookmarkStart w:id="5" w:name="_Hlk501889814"/>
      <w:r w:rsidRPr="00614B27">
        <w:rPr>
          <w:rFonts w:ascii="Times New Roman" w:hAnsi="Times New Roman" w:cs="Times New Roman"/>
          <w:sz w:val="24"/>
          <w:szCs w:val="24"/>
        </w:rPr>
        <w:fldChar w:fldCharType="begin"/>
      </w:r>
      <w:r w:rsidRPr="00614B27">
        <w:rPr>
          <w:rFonts w:ascii="Times New Roman" w:hAnsi="Times New Roman" w:cs="Times New Roman"/>
          <w:sz w:val="24"/>
          <w:szCs w:val="24"/>
        </w:rPr>
        <w:instrText xml:space="preserve"> HYPERLINK "http://www.legion.org/" </w:instrText>
      </w:r>
      <w:r w:rsidRPr="00614B27">
        <w:rPr>
          <w:rFonts w:ascii="Times New Roman" w:hAnsi="Times New Roman" w:cs="Times New Roman"/>
          <w:sz w:val="24"/>
          <w:szCs w:val="24"/>
        </w:rPr>
        <w:fldChar w:fldCharType="separate"/>
      </w:r>
      <w:r w:rsidRPr="00614B27">
        <w:rPr>
          <w:rStyle w:val="Hyperlink"/>
          <w:rFonts w:ascii="Times New Roman" w:hAnsi="Times New Roman" w:cs="Times New Roman"/>
          <w:b/>
          <w:sz w:val="24"/>
          <w:szCs w:val="24"/>
        </w:rPr>
        <w:t>http://www.legion.org/</w:t>
      </w:r>
      <w:r w:rsidRPr="00614B27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614B27">
        <w:rPr>
          <w:rFonts w:ascii="Times New Roman" w:hAnsi="Times New Roman" w:cs="Times New Roman"/>
          <w:sz w:val="24"/>
          <w:szCs w:val="24"/>
        </w:rPr>
        <w:t xml:space="preserve">  </w:t>
      </w:r>
      <w:bookmarkStart w:id="6" w:name="_Hlk501889884"/>
      <w:r w:rsidRPr="00614B27">
        <w:rPr>
          <w:rFonts w:ascii="Times New Roman" w:hAnsi="Times New Roman" w:cs="Times New Roman"/>
          <w:sz w:val="24"/>
          <w:szCs w:val="24"/>
        </w:rPr>
        <w:t>Deadline is March 1, 2018</w:t>
      </w:r>
    </w:p>
    <w:bookmarkEnd w:id="6"/>
    <w:p w:rsidR="00D50CE7" w:rsidRPr="00614B27" w:rsidRDefault="00D50CE7" w:rsidP="00D50C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4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Boys and Girls State</w:t>
      </w:r>
      <w:r w:rsidRPr="00480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B27">
        <w:rPr>
          <w:rFonts w:ascii="Times New Roman" w:hAnsi="Times New Roman" w:cs="Times New Roman"/>
          <w:sz w:val="24"/>
          <w:szCs w:val="24"/>
        </w:rPr>
        <w:t>applications must be in before March 1, 2018.</w:t>
      </w:r>
    </w:p>
    <w:p w:rsidR="00D50CE7" w:rsidRPr="00614B27" w:rsidRDefault="00D50CE7" w:rsidP="00D50C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4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Junior Law Cadet</w:t>
      </w:r>
      <w:r w:rsidRPr="00480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4B27">
        <w:rPr>
          <w:rFonts w:ascii="Times New Roman" w:hAnsi="Times New Roman" w:cs="Times New Roman"/>
          <w:sz w:val="24"/>
          <w:szCs w:val="24"/>
        </w:rPr>
        <w:t xml:space="preserve">Applications must be in before March 1, 2018. Applications may be downloaded from </w:t>
      </w:r>
      <w:hyperlink r:id="rId8" w:history="1">
        <w:r w:rsidRPr="00614B2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http://www.nebraskalegion.net/Programs/2018_JR_Law_App.pdf</w:t>
        </w:r>
      </w:hyperlink>
    </w:p>
    <w:p w:rsidR="00D50CE7" w:rsidRPr="00614B27" w:rsidRDefault="00D50CE7" w:rsidP="00D50C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4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District Citizenship Award</w:t>
      </w:r>
      <w:r w:rsidRPr="00614B27">
        <w:rPr>
          <w:rFonts w:ascii="Times New Roman" w:hAnsi="Times New Roman" w:cs="Times New Roman"/>
          <w:sz w:val="24"/>
          <w:szCs w:val="24"/>
        </w:rPr>
        <w:t xml:space="preserve">.   The following questionnaire must be completed and returned to your District Commander at least two weeks prior to our District Convention.  </w:t>
      </w:r>
      <w:hyperlink r:id="rId9" w:history="1">
        <w:r w:rsidRPr="00614B2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http://www.legion.org/citizenship</w:t>
        </w:r>
      </w:hyperlink>
      <w:r w:rsidRPr="00614B27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14B27">
        <w:rPr>
          <w:rFonts w:ascii="Times New Roman" w:hAnsi="Times New Roman" w:cs="Times New Roman"/>
          <w:sz w:val="24"/>
          <w:szCs w:val="24"/>
        </w:rPr>
        <w:t>Deadline is January 17, 2018.</w:t>
      </w:r>
    </w:p>
    <w:p w:rsidR="00D50CE7" w:rsidRPr="004775BB" w:rsidRDefault="00D50CE7" w:rsidP="00D50C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4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Teacher of the Year Award</w:t>
      </w:r>
      <w:r w:rsidRPr="0048042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4775BB">
        <w:rPr>
          <w:rFonts w:ascii="Times New Roman" w:hAnsi="Times New Roman" w:cs="Times New Roman"/>
          <w:sz w:val="24"/>
          <w:szCs w:val="24"/>
        </w:rPr>
        <w:t xml:space="preserve">TOY) The complete application package must be submitted to Depart HQ by May 1, 2018.  </w:t>
      </w:r>
      <w:hyperlink r:id="rId10" w:history="1">
        <w:r w:rsidRPr="004775B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http://www.nebraskalegion.net/Programs/TOY_Form.pdf</w:t>
        </w:r>
      </w:hyperlink>
    </w:p>
    <w:p w:rsidR="00D50CE7" w:rsidRPr="00401A4A" w:rsidRDefault="00D50CE7" w:rsidP="00D50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CE7" w:rsidRPr="00352D78" w:rsidRDefault="00D50CE7" w:rsidP="00D50CE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52D78">
        <w:rPr>
          <w:b/>
          <w:i/>
          <w:color w:val="222222"/>
          <w:sz w:val="28"/>
          <w:szCs w:val="28"/>
          <w:u w:val="single"/>
        </w:rPr>
        <w:t>LEGION CARE OVERVIEW</w:t>
      </w:r>
    </w:p>
    <w:p w:rsidR="00D50CE7" w:rsidRDefault="004775BB" w:rsidP="00656B4A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sz w:val="28"/>
          <w:szCs w:val="28"/>
        </w:rPr>
      </w:pPr>
      <w:r w:rsidRPr="00480426">
        <w:rPr>
          <w:b/>
          <w:color w:val="FF0000"/>
        </w:rPr>
        <w:t xml:space="preserve">Legion Care (LIT) insurance </w:t>
      </w:r>
      <w:r>
        <w:rPr>
          <w:b/>
          <w:color w:val="333333"/>
        </w:rPr>
        <w:t xml:space="preserve">is available for every </w:t>
      </w:r>
      <w:r w:rsidR="00480426">
        <w:rPr>
          <w:b/>
          <w:color w:val="333333"/>
        </w:rPr>
        <w:t xml:space="preserve">member of the Legion Family. </w:t>
      </w:r>
      <w:r>
        <w:rPr>
          <w:b/>
          <w:color w:val="333333"/>
        </w:rPr>
        <w:t xml:space="preserve">This insurance is FREE. </w:t>
      </w:r>
      <w:r w:rsidR="00480426">
        <w:rPr>
          <w:b/>
          <w:color w:val="333333"/>
        </w:rPr>
        <w:t>Accidental</w:t>
      </w:r>
      <w:r>
        <w:rPr>
          <w:b/>
          <w:color w:val="333333"/>
        </w:rPr>
        <w:t xml:space="preserve"> Death Insurance protection is guaranteed to Legion Family </w:t>
      </w:r>
      <w:r w:rsidR="00480426">
        <w:rPr>
          <w:b/>
          <w:color w:val="333333"/>
        </w:rPr>
        <w:t>members.</w:t>
      </w:r>
      <w:r w:rsidR="00D50CE7" w:rsidRPr="00401A4A">
        <w:rPr>
          <w:b/>
          <w:color w:val="333333"/>
        </w:rPr>
        <w:t xml:space="preserve"> Your Department of The American Legion endorses this coverage to stand by your family with up to $1,000.00 cash benefits paid straight to your beneficiary, if you suffer a fatal accident at home, on the job, in your car, on vacation, while traveling, wherever you are.</w:t>
      </w:r>
      <w:r w:rsidR="00AD1C5E">
        <w:rPr>
          <w:b/>
          <w:color w:val="333333"/>
        </w:rPr>
        <w:t xml:space="preserve"> </w:t>
      </w:r>
      <w:r w:rsidR="00656B4A">
        <w:rPr>
          <w:b/>
          <w:color w:val="333333"/>
        </w:rPr>
        <w:t xml:space="preserve">We’ve got you covered. But, you have to apply – today! </w:t>
      </w:r>
      <w:r>
        <w:rPr>
          <w:b/>
          <w:color w:val="333333"/>
        </w:rPr>
        <w:t xml:space="preserve">Ask me how your family can have an additional #4000.00 coverage at no additional cost to you. Sign up today at </w:t>
      </w:r>
      <w:r w:rsidR="004C1DF0">
        <w:rPr>
          <w:b/>
          <w:color w:val="333333"/>
        </w:rPr>
        <w:t xml:space="preserve"> </w:t>
      </w:r>
      <w:hyperlink r:id="rId11" w:history="1">
        <w:r w:rsidR="004C1DF0" w:rsidRPr="00E36668">
          <w:rPr>
            <w:rStyle w:val="Hyperlink"/>
            <w:sz w:val="28"/>
            <w:szCs w:val="28"/>
          </w:rPr>
          <w:t>https://www.thelit.com/no-cost-legioncare</w:t>
        </w:r>
      </w:hyperlink>
    </w:p>
    <w:p w:rsidR="0009254A" w:rsidRDefault="0009254A" w:rsidP="00656B4A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sz w:val="28"/>
          <w:szCs w:val="28"/>
        </w:rPr>
      </w:pPr>
    </w:p>
    <w:p w:rsidR="00D50CE7" w:rsidRPr="005D51C9" w:rsidRDefault="00D50CE7" w:rsidP="00D50CE7">
      <w:pPr>
        <w:shd w:val="clear" w:color="auto" w:fill="D4D9DD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67C4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BUCKET LIST for The American Legion</w:t>
      </w:r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5D51C9">
        <w:rPr>
          <w:rFonts w:ascii="Arial" w:eastAsia="Times New Roman" w:hAnsi="Arial" w:cs="Arial"/>
          <w:color w:val="000000"/>
          <w:sz w:val="24"/>
          <w:szCs w:val="24"/>
        </w:rPr>
        <w:t>Not sure what to put in your American Legion bucket list? Here are a few suggestions to get you started:</w:t>
      </w:r>
    </w:p>
    <w:p w:rsidR="00D50CE7" w:rsidRPr="005D51C9" w:rsidRDefault="00D50CE7" w:rsidP="00D50CE7">
      <w:pPr>
        <w:shd w:val="clear" w:color="auto" w:fill="D4D9DD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D51C9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t>Membership-Renew/Retain/Recruit</w:t>
      </w:r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br/>
        <w:t>2. Completed </w:t>
      </w:r>
      <w:hyperlink r:id="rId12" w:history="1">
        <w:r w:rsidRPr="00C67C4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Consolidated Post Report</w:t>
        </w:r>
      </w:hyperlink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br/>
        <w:t>3. Donate to the </w:t>
      </w:r>
      <w:hyperlink r:id="rId13" w:tgtFrame="_blank" w:history="1">
        <w:r w:rsidRPr="00C67C4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Child Welfare Foundation</w:t>
        </w:r>
      </w:hyperlink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br/>
        <w:t>4. Donate to the</w:t>
      </w:r>
      <w:hyperlink r:id="rId14" w:tgtFrame="_blank" w:history="1">
        <w:r w:rsidRPr="00C67C4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 Temporary Financial Assistance</w:t>
        </w:r>
      </w:hyperlink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t> Program</w:t>
      </w:r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br/>
        <w:t>5. Donate to the </w:t>
      </w:r>
      <w:hyperlink r:id="rId15" w:tgtFrame="_blank" w:history="1">
        <w:r w:rsidRPr="00C67C4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National Emergency Fund</w:t>
        </w:r>
      </w:hyperlink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br/>
        <w:t>6. Sponsor/and or </w:t>
      </w:r>
      <w:hyperlink r:id="rId16" w:history="1">
        <w:r w:rsidRPr="00C67C4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sign up</w:t>
        </w:r>
      </w:hyperlink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t> a student to attend </w:t>
      </w:r>
      <w:hyperlink r:id="rId17" w:history="1">
        <w:r w:rsidRPr="00C67C4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Boys State</w:t>
        </w:r>
      </w:hyperlink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br/>
        <w:t>7. Conduct a Post/District </w:t>
      </w:r>
      <w:hyperlink r:id="rId18" w:history="1">
        <w:r w:rsidRPr="00C67C4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Oratorical Contest</w:t>
        </w:r>
      </w:hyperlink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br/>
        <w:t>8. Sign up a student to attend </w:t>
      </w:r>
      <w:hyperlink r:id="rId19" w:history="1">
        <w:r w:rsidRPr="00C67C49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Junior Law Cadet</w:t>
        </w:r>
      </w:hyperlink>
      <w:r w:rsidRPr="00C67C49">
        <w:rPr>
          <w:rFonts w:ascii="Arial" w:eastAsia="Times New Roman" w:hAnsi="Arial" w:cs="Arial"/>
          <w:color w:val="000000" w:themeColor="text1"/>
          <w:sz w:val="24"/>
          <w:szCs w:val="24"/>
        </w:rPr>
        <w:br/>
        <w:t>9. Present a School Talk/Flag Program in your community</w:t>
      </w:r>
      <w:r w:rsidRPr="005D51C9">
        <w:rPr>
          <w:rFonts w:ascii="Arial" w:eastAsia="Times New Roman" w:hAnsi="Arial" w:cs="Arial"/>
          <w:color w:val="000000"/>
          <w:sz w:val="24"/>
          <w:szCs w:val="24"/>
        </w:rPr>
        <w:br/>
        <w:t>10. Develop an American Legion Public Awareness Program within your community</w:t>
      </w:r>
    </w:p>
    <w:p w:rsidR="00D50CE7" w:rsidRDefault="00D50CE7"/>
    <w:sectPr w:rsidR="00D5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02457"/>
    <w:multiLevelType w:val="hybridMultilevel"/>
    <w:tmpl w:val="F5686070"/>
    <w:lvl w:ilvl="0" w:tplc="313E62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E7"/>
    <w:rsid w:val="0009254A"/>
    <w:rsid w:val="00147A33"/>
    <w:rsid w:val="003E37F6"/>
    <w:rsid w:val="004775BB"/>
    <w:rsid w:val="00480426"/>
    <w:rsid w:val="004C1DF0"/>
    <w:rsid w:val="005324B6"/>
    <w:rsid w:val="005F7AED"/>
    <w:rsid w:val="00624151"/>
    <w:rsid w:val="00656B4A"/>
    <w:rsid w:val="0069697C"/>
    <w:rsid w:val="006B221B"/>
    <w:rsid w:val="006D672E"/>
    <w:rsid w:val="007435FC"/>
    <w:rsid w:val="009A27B5"/>
    <w:rsid w:val="00AB05C7"/>
    <w:rsid w:val="00AD1C5E"/>
    <w:rsid w:val="00B16166"/>
    <w:rsid w:val="00B34CBD"/>
    <w:rsid w:val="00D50CE7"/>
    <w:rsid w:val="00EA7B30"/>
    <w:rsid w:val="00EB39C2"/>
    <w:rsid w:val="00E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FE576-D539-49E9-9ADA-66094328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C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0C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75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raskalegion.net/Programs/2018_JR_Law_App.pdf" TargetMode="External"/><Relationship Id="rId13" Type="http://schemas.openxmlformats.org/officeDocument/2006/relationships/hyperlink" Target="http://www.cwf-inc.org/" TargetMode="External"/><Relationship Id="rId18" Type="http://schemas.openxmlformats.org/officeDocument/2006/relationships/hyperlink" Target="http://www.nebraskalegion.net/Programs/Oratorical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egion.org/scholarships/legacy" TargetMode="External"/><Relationship Id="rId12" Type="http://schemas.openxmlformats.org/officeDocument/2006/relationships/hyperlink" Target="http://www.nebraskalegion.net/About/2016-2017_CPRForm.pdf" TargetMode="External"/><Relationship Id="rId17" Type="http://schemas.openxmlformats.org/officeDocument/2006/relationships/hyperlink" Target="http://www.nebraskalegion.net/Programs/BSta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braskalegion.ne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helit.com/no-cost-legioncare" TargetMode="External"/><Relationship Id="rId5" Type="http://schemas.openxmlformats.org/officeDocument/2006/relationships/hyperlink" Target="http://www.google.com/imgres?start=227&amp;hl=en&amp;biw=1280&amp;bih=681&amp;tbm=isch&amp;tbnid=g9PCU_kVEmar8M:&amp;imgrefurl=http://www.salcalifornia.org/&amp;docid=ZW8LUauAkmBW3M&amp;imgurl=http://global.legionsites.com/images/Legion-Family.png&amp;w=350&amp;h=186&amp;ei=AOZLT57DHIeJsQLA9tHqCA&amp;zoom=1&amp;chk=sbg" TargetMode="External"/><Relationship Id="rId15" Type="http://schemas.openxmlformats.org/officeDocument/2006/relationships/hyperlink" Target="https://www.legion.org/emergency" TargetMode="External"/><Relationship Id="rId10" Type="http://schemas.openxmlformats.org/officeDocument/2006/relationships/hyperlink" Target="http://www.nebraskalegion.net/Programs/TOY_Form.pdf" TargetMode="External"/><Relationship Id="rId19" Type="http://schemas.openxmlformats.org/officeDocument/2006/relationships/hyperlink" Target="http://www.nebraskalegion.net/Programs/JRLa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on.org/citizenship" TargetMode="External"/><Relationship Id="rId14" Type="http://schemas.openxmlformats.org/officeDocument/2006/relationships/hyperlink" Target="https://www.legion.org/t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Mican Thrope</dc:creator>
  <cp:keywords/>
  <dc:description/>
  <cp:lastModifiedBy>Dads Computer</cp:lastModifiedBy>
  <cp:revision>2</cp:revision>
  <cp:lastPrinted>2018-01-21T21:22:00Z</cp:lastPrinted>
  <dcterms:created xsi:type="dcterms:W3CDTF">2018-02-04T00:22:00Z</dcterms:created>
  <dcterms:modified xsi:type="dcterms:W3CDTF">2018-02-04T00:22:00Z</dcterms:modified>
</cp:coreProperties>
</file>